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85CA0">
      <w:pPr>
        <w:pStyle w:val="a3"/>
        <w:rPr>
          <w:b/>
          <w:sz w:val="16"/>
        </w:rPr>
      </w:pPr>
      <w:r>
        <w:rPr>
          <w:b/>
        </w:rPr>
        <w:t>СИГНАЛЫ ОПОВЕЩЕНИЯ НАСЕЛЕНИЯ О ЧРЕЗВЫЧАЙНОЙ СИТУАЦИИ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5953"/>
        <w:gridCol w:w="801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" w:type="dxa"/>
            <w:vMerge w:val="restart"/>
          </w:tcPr>
          <w:p w:rsidR="00000000" w:rsidRDefault="00E85C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нов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ние с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общ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ний</w:t>
            </w:r>
          </w:p>
        </w:tc>
        <w:tc>
          <w:tcPr>
            <w:tcW w:w="5953" w:type="dxa"/>
          </w:tcPr>
          <w:p w:rsidR="00000000" w:rsidRDefault="00E85C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Тексты сообщений штаба Гражданской обороны</w:t>
            </w:r>
          </w:p>
        </w:tc>
        <w:tc>
          <w:tcPr>
            <w:tcW w:w="8015" w:type="dxa"/>
          </w:tcPr>
          <w:p w:rsidR="00000000" w:rsidRDefault="00E85CA0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Порядок действий населения при получении информации об </w:t>
            </w:r>
            <w:r>
              <w:rPr>
                <w:sz w:val="26"/>
              </w:rPr>
              <w:br/>
              <w:t>обст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новке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" w:type="dxa"/>
            <w:vMerge/>
          </w:tcPr>
          <w:p w:rsidR="00000000" w:rsidRDefault="00E85CA0">
            <w:pPr>
              <w:pStyle w:val="1"/>
              <w:ind w:left="-426"/>
              <w:rPr>
                <w:sz w:val="26"/>
              </w:rPr>
            </w:pPr>
          </w:p>
        </w:tc>
        <w:tc>
          <w:tcPr>
            <w:tcW w:w="13968" w:type="dxa"/>
            <w:gridSpan w:val="2"/>
          </w:tcPr>
          <w:p w:rsidR="00000000" w:rsidRDefault="00E85CA0">
            <w:pPr>
              <w:pStyle w:val="1"/>
              <w:ind w:left="-108"/>
              <w:rPr>
                <w:b/>
                <w:sz w:val="26"/>
              </w:rPr>
            </w:pPr>
            <w:r>
              <w:rPr>
                <w:b/>
                <w:sz w:val="26"/>
              </w:rPr>
              <w:t>В Н И М А Н И Е  В С Е М</w:t>
            </w:r>
            <w:proofErr w:type="gramStart"/>
            <w:r>
              <w:rPr>
                <w:b/>
                <w:sz w:val="26"/>
              </w:rPr>
              <w:t xml:space="preserve"> !</w:t>
            </w:r>
            <w:proofErr w:type="gramEnd"/>
          </w:p>
          <w:p w:rsidR="00000000" w:rsidRDefault="00E85CA0">
            <w:pPr>
              <w:ind w:left="-10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Подается электрическими и ручными сернами</w:t>
            </w:r>
            <w:r>
              <w:rPr>
                <w:b/>
                <w:sz w:val="26"/>
              </w:rPr>
              <w:t>, производственными гудками и другими сигнальными средствами.</w:t>
            </w:r>
          </w:p>
          <w:p w:rsidR="00000000" w:rsidRDefault="00E85CA0">
            <w:pPr>
              <w:ind w:left="-108"/>
              <w:jc w:val="center"/>
              <w:rPr>
                <w:b/>
              </w:rPr>
            </w:pPr>
            <w:r>
              <w:rPr>
                <w:b/>
                <w:sz w:val="26"/>
              </w:rPr>
              <w:t xml:space="preserve">Население обязано включить радиотрансляционные и телевизионные приемники для прослушивания </w:t>
            </w:r>
            <w:r>
              <w:rPr>
                <w:b/>
                <w:sz w:val="26"/>
              </w:rPr>
              <w:br/>
              <w:t>экстренного сообщ</w:t>
            </w:r>
            <w:r>
              <w:rPr>
                <w:b/>
                <w:sz w:val="26"/>
              </w:rPr>
              <w:t>е</w:t>
            </w:r>
            <w:r>
              <w:rPr>
                <w:b/>
                <w:sz w:val="26"/>
              </w:rPr>
              <w:t>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" w:type="dxa"/>
            <w:vMerge/>
          </w:tcPr>
          <w:p w:rsidR="00000000" w:rsidRDefault="00E85CA0">
            <w:pPr>
              <w:jc w:val="center"/>
              <w:rPr>
                <w:sz w:val="26"/>
              </w:rPr>
            </w:pPr>
          </w:p>
        </w:tc>
        <w:tc>
          <w:tcPr>
            <w:tcW w:w="13968" w:type="dxa"/>
            <w:gridSpan w:val="2"/>
          </w:tcPr>
          <w:p w:rsidR="00000000" w:rsidRDefault="00E85CA0">
            <w:pPr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</w:rPr>
              <w:t>В МИРНОЕ ВРЕМЯ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000000" w:rsidRDefault="00E85C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При аварии на ато</w:t>
            </w:r>
            <w:r>
              <w:rPr>
                <w:sz w:val="26"/>
              </w:rPr>
              <w:t>м</w:t>
            </w:r>
            <w:r>
              <w:rPr>
                <w:sz w:val="26"/>
              </w:rPr>
              <w:t>ной эле</w:t>
            </w:r>
            <w:r>
              <w:rPr>
                <w:sz w:val="26"/>
              </w:rPr>
              <w:t>к</w:t>
            </w:r>
            <w:r>
              <w:rPr>
                <w:sz w:val="26"/>
              </w:rPr>
              <w:t>тр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ста</w:t>
            </w:r>
            <w:r>
              <w:rPr>
                <w:sz w:val="26"/>
              </w:rPr>
              <w:t>н</w:t>
            </w:r>
            <w:r>
              <w:rPr>
                <w:sz w:val="26"/>
              </w:rPr>
              <w:t>ции</w:t>
            </w:r>
          </w:p>
        </w:tc>
        <w:tc>
          <w:tcPr>
            <w:tcW w:w="5953" w:type="dxa"/>
          </w:tcPr>
          <w:p w:rsidR="00000000" w:rsidRDefault="00E85C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ВНИМАНИЕ ГРАЖДАНЕ. Говор</w:t>
            </w:r>
            <w:r>
              <w:rPr>
                <w:sz w:val="26"/>
              </w:rPr>
              <w:t>ит штаб ГО.</w:t>
            </w:r>
          </w:p>
          <w:p w:rsidR="00000000" w:rsidRDefault="00E85CA0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Произошла авария на атомной электростанции. Выпадение радиоактивных осадков ожидается в городах, населенных пунктах (указываются города и населенные пункты).</w:t>
            </w:r>
          </w:p>
        </w:tc>
        <w:tc>
          <w:tcPr>
            <w:tcW w:w="8015" w:type="dxa"/>
          </w:tcPr>
          <w:p w:rsidR="00000000" w:rsidRDefault="00E85CA0">
            <w:pPr>
              <w:jc w:val="both"/>
              <w:rPr>
                <w:sz w:val="26"/>
              </w:rPr>
            </w:pPr>
            <w:r>
              <w:rPr>
                <w:sz w:val="26"/>
              </w:rPr>
              <w:t>Населению, проживающему в указанных пунктах, необходимо нах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диться в помещениях, укрыт</w:t>
            </w:r>
            <w:r>
              <w:rPr>
                <w:sz w:val="26"/>
              </w:rPr>
              <w:t>иях. Провести дополнительную гермет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зацию жилых (производственных) помещений. Принять йодистый препарат. Подготовить средства индивидуальной защиты (ватнома</w:t>
            </w:r>
            <w:r>
              <w:rPr>
                <w:sz w:val="26"/>
              </w:rPr>
              <w:t>р</w:t>
            </w:r>
            <w:r>
              <w:rPr>
                <w:sz w:val="26"/>
              </w:rPr>
              <w:t>левые повязки, противогазы, пленочные накидки, куртки, резиновые сапоги, перчатки).</w:t>
            </w:r>
          </w:p>
          <w:p w:rsidR="00000000" w:rsidRDefault="00E85CA0">
            <w:pPr>
              <w:jc w:val="both"/>
              <w:rPr>
                <w:sz w:val="26"/>
              </w:rPr>
            </w:pPr>
            <w:r>
              <w:rPr>
                <w:sz w:val="26"/>
              </w:rPr>
              <w:t>В дальнейшем де</w:t>
            </w:r>
            <w:r>
              <w:rPr>
                <w:sz w:val="26"/>
              </w:rPr>
              <w:t>йствовать в соответствии с указаниями штаба ГО.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000000" w:rsidRDefault="00E85C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При аварии на хим. опа</w:t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>ном объекте</w:t>
            </w:r>
          </w:p>
        </w:tc>
        <w:tc>
          <w:tcPr>
            <w:tcW w:w="5953" w:type="dxa"/>
          </w:tcPr>
          <w:p w:rsidR="00000000" w:rsidRDefault="00E85C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ВНИМАНИЕ ГРАЖДАНЕ. Говорит штаб ГО.</w:t>
            </w:r>
          </w:p>
          <w:p w:rsidR="00000000" w:rsidRDefault="00E85CA0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Произошла авария на (указывается место аварии) с выливом сильнодействующего отравляющего в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 xml:space="preserve">щества – хлора (аммиака). Облако зараженного </w:t>
            </w:r>
            <w:r>
              <w:rPr>
                <w:sz w:val="26"/>
              </w:rPr>
              <w:t>воздуха распространяется в направлении (указыв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ется улица, поселок и т.д.). В зону химического з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ражения попадают (указываются пункты).</w:t>
            </w:r>
          </w:p>
        </w:tc>
        <w:tc>
          <w:tcPr>
            <w:tcW w:w="8015" w:type="dxa"/>
          </w:tcPr>
          <w:p w:rsidR="00000000" w:rsidRDefault="00E85CA0">
            <w:pPr>
              <w:pStyle w:val="a4"/>
            </w:pPr>
            <w:r>
              <w:t>Населению, проживающему на улицах (указываются улицы), неме</w:t>
            </w:r>
            <w:r>
              <w:t>д</w:t>
            </w:r>
            <w:r>
              <w:t>ленно покинуть жилые дома, здания, предприятия и выйти в рай</w:t>
            </w:r>
            <w:r>
              <w:t xml:space="preserve">он (указывается место). </w:t>
            </w:r>
            <w:proofErr w:type="gramStart"/>
            <w:r>
              <w:t>Населению</w:t>
            </w:r>
            <w:proofErr w:type="gramEnd"/>
            <w:r>
              <w:t xml:space="preserve"> проживающему на улицах (указ</w:t>
            </w:r>
            <w:r>
              <w:t>ы</w:t>
            </w:r>
            <w:r>
              <w:t>ваются улицы) необходимо находиться в помещениях. Произвести дополнительную герметизацию своих квартир, производственных помещений.</w:t>
            </w:r>
          </w:p>
          <w:p w:rsidR="00000000" w:rsidRDefault="00E85CA0">
            <w:pPr>
              <w:jc w:val="both"/>
              <w:rPr>
                <w:sz w:val="26"/>
              </w:rPr>
            </w:pPr>
            <w:r>
              <w:rPr>
                <w:sz w:val="26"/>
              </w:rPr>
              <w:t>В дальнейшем действовать в соответствии с указаниями штаба ГО</w:t>
            </w:r>
            <w:r>
              <w:rPr>
                <w:sz w:val="26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000000" w:rsidRDefault="00E85C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При наво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нении</w:t>
            </w:r>
          </w:p>
        </w:tc>
        <w:tc>
          <w:tcPr>
            <w:tcW w:w="5953" w:type="dxa"/>
          </w:tcPr>
          <w:p w:rsidR="00000000" w:rsidRDefault="00E85C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ВНИМАНИЕ ГРАЖДАНЕ. Говорит штаб ГО.</w:t>
            </w:r>
          </w:p>
          <w:p w:rsidR="00000000" w:rsidRDefault="00E85CA0">
            <w:pPr>
              <w:jc w:val="both"/>
              <w:rPr>
                <w:sz w:val="26"/>
              </w:rPr>
            </w:pPr>
            <w:r>
              <w:rPr>
                <w:sz w:val="26"/>
              </w:rPr>
              <w:t>В связи с повышением уровня воды в реках Волга, Кокшага и т.д. ожидается подтопление домов в районе (указываются улицы, предприятия).</w:t>
            </w:r>
          </w:p>
        </w:tc>
        <w:tc>
          <w:tcPr>
            <w:tcW w:w="8015" w:type="dxa"/>
          </w:tcPr>
          <w:p w:rsidR="00000000" w:rsidRDefault="00E85CA0">
            <w:pPr>
              <w:jc w:val="both"/>
              <w:rPr>
                <w:sz w:val="26"/>
              </w:rPr>
            </w:pPr>
            <w:r>
              <w:rPr>
                <w:sz w:val="26"/>
              </w:rPr>
              <w:t>Населению, проживающему на этих улицах, собрать необходимые вещи, пр</w:t>
            </w:r>
            <w:r>
              <w:rPr>
                <w:sz w:val="26"/>
              </w:rPr>
              <w:t>одукты отключить газ, электроэнергию и выйти в район (указывается место) для регистрации на сборном эвакопункте и о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>правки в безопасные районы (в загородную зону).</w:t>
            </w:r>
          </w:p>
          <w:p w:rsidR="00000000" w:rsidRDefault="00E85CA0">
            <w:pPr>
              <w:jc w:val="both"/>
              <w:rPr>
                <w:sz w:val="26"/>
              </w:rPr>
            </w:pPr>
            <w:r>
              <w:rPr>
                <w:sz w:val="26"/>
              </w:rPr>
              <w:t>В любой обстановке не теряйте самообладания, не поддавайтесь п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нике.</w:t>
            </w:r>
          </w:p>
          <w:p w:rsidR="00000000" w:rsidRDefault="00E85CA0">
            <w:pPr>
              <w:jc w:val="both"/>
              <w:rPr>
                <w:sz w:val="26"/>
              </w:rPr>
            </w:pPr>
            <w:r>
              <w:rPr>
                <w:sz w:val="26"/>
              </w:rPr>
              <w:t>Будьте внимательны к со</w:t>
            </w:r>
            <w:r>
              <w:rPr>
                <w:sz w:val="26"/>
              </w:rPr>
              <w:t>общениям штаба ГО.</w:t>
            </w:r>
          </w:p>
        </w:tc>
      </w:tr>
    </w:tbl>
    <w:p w:rsidR="00000000" w:rsidRDefault="00E85CA0">
      <w:pPr>
        <w:pStyle w:val="a3"/>
        <w:rPr>
          <w:b/>
          <w:sz w:val="16"/>
        </w:rPr>
      </w:pPr>
      <w:r>
        <w:rPr>
          <w:b/>
        </w:rPr>
        <w:lastRenderedPageBreak/>
        <w:t>СИГНАЛЫ ГРАЖДАНСКОЙ ОБОРОНЫ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4110"/>
        <w:gridCol w:w="1276"/>
        <w:gridCol w:w="801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8" w:type="dxa"/>
            <w:vMerge w:val="restart"/>
          </w:tcPr>
          <w:p w:rsidR="00000000" w:rsidRDefault="00E85C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ние</w:t>
            </w:r>
          </w:p>
          <w:p w:rsidR="00000000" w:rsidRDefault="00E85C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сообщ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ний</w:t>
            </w:r>
          </w:p>
        </w:tc>
        <w:tc>
          <w:tcPr>
            <w:tcW w:w="5386" w:type="dxa"/>
            <w:gridSpan w:val="2"/>
          </w:tcPr>
          <w:p w:rsidR="00000000" w:rsidRDefault="00E85C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Тексты сообщений штаба</w:t>
            </w:r>
          </w:p>
          <w:p w:rsidR="00000000" w:rsidRDefault="00E85C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Гражданской об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роны</w:t>
            </w:r>
          </w:p>
        </w:tc>
        <w:tc>
          <w:tcPr>
            <w:tcW w:w="8015" w:type="dxa"/>
          </w:tcPr>
          <w:p w:rsidR="00000000" w:rsidRDefault="00E85C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Порядок действий населения при получении</w:t>
            </w:r>
          </w:p>
          <w:p w:rsidR="00000000" w:rsidRDefault="00E85C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информации об обст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новке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8" w:type="dxa"/>
            <w:vMerge/>
          </w:tcPr>
          <w:p w:rsidR="00000000" w:rsidRDefault="00E85CA0">
            <w:pPr>
              <w:pStyle w:val="1"/>
              <w:ind w:left="-426"/>
              <w:rPr>
                <w:sz w:val="26"/>
              </w:rPr>
            </w:pPr>
          </w:p>
        </w:tc>
        <w:tc>
          <w:tcPr>
            <w:tcW w:w="13401" w:type="dxa"/>
            <w:gridSpan w:val="3"/>
          </w:tcPr>
          <w:p w:rsidR="00000000" w:rsidRDefault="00E85CA0">
            <w:pPr>
              <w:pStyle w:val="1"/>
              <w:ind w:left="-108"/>
              <w:rPr>
                <w:b/>
                <w:sz w:val="26"/>
              </w:rPr>
            </w:pPr>
            <w:r>
              <w:rPr>
                <w:b/>
                <w:sz w:val="26"/>
              </w:rPr>
              <w:t>В Н И М А Н И Е  В С Е М</w:t>
            </w:r>
            <w:proofErr w:type="gramStart"/>
            <w:r>
              <w:rPr>
                <w:b/>
                <w:sz w:val="26"/>
              </w:rPr>
              <w:t xml:space="preserve"> !</w:t>
            </w:r>
            <w:proofErr w:type="gramEnd"/>
          </w:p>
          <w:p w:rsidR="00000000" w:rsidRDefault="00E85CA0">
            <w:pPr>
              <w:ind w:left="-108"/>
              <w:jc w:val="center"/>
              <w:rPr>
                <w:b/>
              </w:rPr>
            </w:pPr>
            <w:r>
              <w:rPr>
                <w:b/>
                <w:sz w:val="26"/>
              </w:rPr>
              <w:t>Подается электрическими и ручными сернами, прои</w:t>
            </w:r>
            <w:r>
              <w:rPr>
                <w:b/>
                <w:sz w:val="26"/>
              </w:rPr>
              <w:t>зводственными гудками и другими сигнальными средс</w:t>
            </w:r>
            <w:r>
              <w:rPr>
                <w:b/>
                <w:sz w:val="26"/>
              </w:rPr>
              <w:t>т</w:t>
            </w:r>
            <w:r>
              <w:rPr>
                <w:b/>
                <w:sz w:val="26"/>
              </w:rPr>
              <w:t>вами.</w:t>
            </w:r>
            <w:r w:rsidRPr="00F44498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Население обязано включить радиотрансляционные и телевизионные приемники для прослушивания </w:t>
            </w:r>
            <w:r>
              <w:rPr>
                <w:b/>
                <w:sz w:val="26"/>
              </w:rPr>
              <w:br/>
              <w:t>экстренного сообщ</w:t>
            </w:r>
            <w:r>
              <w:rPr>
                <w:b/>
                <w:sz w:val="26"/>
              </w:rPr>
              <w:t>е</w:t>
            </w:r>
            <w:r>
              <w:rPr>
                <w:b/>
                <w:sz w:val="26"/>
              </w:rPr>
              <w:t>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8" w:type="dxa"/>
            <w:vMerge/>
          </w:tcPr>
          <w:p w:rsidR="00000000" w:rsidRDefault="00E85CA0">
            <w:pPr>
              <w:jc w:val="center"/>
              <w:rPr>
                <w:sz w:val="26"/>
              </w:rPr>
            </w:pPr>
          </w:p>
        </w:tc>
        <w:tc>
          <w:tcPr>
            <w:tcW w:w="13401" w:type="dxa"/>
            <w:gridSpan w:val="3"/>
          </w:tcPr>
          <w:p w:rsidR="00000000" w:rsidRDefault="00E85CA0">
            <w:pPr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</w:rPr>
              <w:t>В ВОЕННОЕ ВРЕМЯ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E85C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При во</w:t>
            </w:r>
            <w:r>
              <w:rPr>
                <w:sz w:val="26"/>
              </w:rPr>
              <w:t>з</w:t>
            </w:r>
            <w:r>
              <w:rPr>
                <w:sz w:val="26"/>
              </w:rPr>
              <w:t>душной опасн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сти</w:t>
            </w:r>
          </w:p>
        </w:tc>
        <w:tc>
          <w:tcPr>
            <w:tcW w:w="4110" w:type="dxa"/>
          </w:tcPr>
          <w:p w:rsidR="00000000" w:rsidRDefault="00E85CA0">
            <w:pPr>
              <w:pStyle w:val="a4"/>
            </w:pPr>
            <w:r>
              <w:t>ВНИМАНИЕ ГРАЖДАНЕ.</w:t>
            </w:r>
          </w:p>
          <w:p w:rsidR="00000000" w:rsidRDefault="00E85CA0">
            <w:pPr>
              <w:pStyle w:val="a4"/>
            </w:pPr>
            <w:r>
              <w:t>Говорит штаб ГО.</w:t>
            </w:r>
          </w:p>
          <w:p w:rsidR="00000000" w:rsidRDefault="00E85CA0">
            <w:pPr>
              <w:pStyle w:val="2"/>
            </w:pPr>
            <w:r>
              <w:t>Воздуш</w:t>
            </w:r>
            <w:r>
              <w:t>ная тревога</w:t>
            </w:r>
          </w:p>
        </w:tc>
        <w:tc>
          <w:tcPr>
            <w:tcW w:w="9291" w:type="dxa"/>
            <w:gridSpan w:val="2"/>
          </w:tcPr>
          <w:p w:rsidR="00000000" w:rsidRDefault="00E85CA0">
            <w:pPr>
              <w:jc w:val="both"/>
              <w:rPr>
                <w:sz w:val="26"/>
              </w:rPr>
            </w:pPr>
            <w:r>
              <w:rPr>
                <w:sz w:val="26"/>
              </w:rPr>
              <w:t>Населению отключить свет, газ, воду. Взять средства индивидуальной защиты, документы запас продуктов и воды. Как можно быстрее дойдите до защитного сооружения или укройтесь на местности. Соблюдайте спокойствие и порядок.</w:t>
            </w:r>
          </w:p>
          <w:p w:rsidR="00000000" w:rsidRDefault="00E85CA0">
            <w:pPr>
              <w:jc w:val="both"/>
              <w:rPr>
                <w:sz w:val="26"/>
              </w:rPr>
            </w:pPr>
            <w:r>
              <w:rPr>
                <w:sz w:val="26"/>
              </w:rPr>
              <w:t>Будьте внимательны к со</w:t>
            </w:r>
            <w:r>
              <w:rPr>
                <w:sz w:val="26"/>
              </w:rPr>
              <w:t>общениям штаба ГО.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E85C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При мин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вании во</w:t>
            </w:r>
            <w:r>
              <w:rPr>
                <w:sz w:val="26"/>
              </w:rPr>
              <w:t>з</w:t>
            </w:r>
            <w:r>
              <w:rPr>
                <w:sz w:val="26"/>
              </w:rPr>
              <w:t>душной опасн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сти</w:t>
            </w:r>
          </w:p>
        </w:tc>
        <w:tc>
          <w:tcPr>
            <w:tcW w:w="4110" w:type="dxa"/>
          </w:tcPr>
          <w:p w:rsidR="00000000" w:rsidRDefault="00E85CA0">
            <w:pPr>
              <w:pStyle w:val="a4"/>
            </w:pPr>
            <w:r>
              <w:t>ВНИМАНИЕ ГРАЖДАНЕ.</w:t>
            </w:r>
          </w:p>
          <w:p w:rsidR="00000000" w:rsidRDefault="00E85CA0">
            <w:pPr>
              <w:pStyle w:val="a4"/>
            </w:pPr>
            <w:r>
              <w:t>Гов</w:t>
            </w:r>
            <w:r>
              <w:t>о</w:t>
            </w:r>
            <w:r>
              <w:t>рит штаб ГО.</w:t>
            </w:r>
          </w:p>
          <w:p w:rsidR="00000000" w:rsidRDefault="00E85CA0">
            <w:pPr>
              <w:pStyle w:val="2"/>
            </w:pPr>
            <w:r>
              <w:t>Отбой воздушной тревоги</w:t>
            </w:r>
          </w:p>
        </w:tc>
        <w:tc>
          <w:tcPr>
            <w:tcW w:w="9291" w:type="dxa"/>
            <w:gridSpan w:val="2"/>
          </w:tcPr>
          <w:p w:rsidR="00000000" w:rsidRDefault="00E85CA0">
            <w:pPr>
              <w:pStyle w:val="a4"/>
            </w:pPr>
            <w:r>
              <w:t>Населению, всем возвратиться к местам работы или проживания. Будьте готовы к возможному повторному нападению противника. Всегда имейте при себ</w:t>
            </w:r>
            <w:r>
              <w:t>е сре</w:t>
            </w:r>
            <w:r>
              <w:t>д</w:t>
            </w:r>
            <w:r>
              <w:t>ства индивидуальной защиты.</w:t>
            </w:r>
          </w:p>
          <w:p w:rsidR="00000000" w:rsidRDefault="00E85CA0">
            <w:pPr>
              <w:jc w:val="both"/>
              <w:rPr>
                <w:sz w:val="26"/>
              </w:rPr>
            </w:pPr>
            <w:r>
              <w:rPr>
                <w:sz w:val="26"/>
              </w:rPr>
              <w:t>Будьте внимательны к сообщениям штаба ГО.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E85C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При угрозе химического зар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жения</w:t>
            </w:r>
          </w:p>
        </w:tc>
        <w:tc>
          <w:tcPr>
            <w:tcW w:w="4110" w:type="dxa"/>
          </w:tcPr>
          <w:p w:rsidR="00000000" w:rsidRDefault="00E85CA0">
            <w:pPr>
              <w:jc w:val="both"/>
              <w:rPr>
                <w:sz w:val="26"/>
              </w:rPr>
            </w:pPr>
            <w:r>
              <w:rPr>
                <w:sz w:val="26"/>
              </w:rPr>
              <w:t>ВНИМАНИЕ ГРАЖДАНЕ.</w:t>
            </w:r>
          </w:p>
          <w:p w:rsidR="00000000" w:rsidRDefault="00E85CA0">
            <w:pPr>
              <w:jc w:val="both"/>
              <w:rPr>
                <w:sz w:val="26"/>
              </w:rPr>
            </w:pPr>
            <w:r>
              <w:rPr>
                <w:sz w:val="26"/>
              </w:rPr>
              <w:t>Говорит штаб ГО.</w:t>
            </w:r>
          </w:p>
          <w:p w:rsidR="00000000" w:rsidRDefault="00E85CA0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Возникла непосредственная у</w:t>
            </w:r>
            <w:r>
              <w:rPr>
                <w:b/>
                <w:sz w:val="26"/>
              </w:rPr>
              <w:t>г</w:t>
            </w:r>
            <w:r>
              <w:rPr>
                <w:b/>
                <w:sz w:val="26"/>
              </w:rPr>
              <w:t>роза хим</w:t>
            </w:r>
            <w:r>
              <w:rPr>
                <w:b/>
                <w:sz w:val="26"/>
              </w:rPr>
              <w:t>и</w:t>
            </w:r>
            <w:r>
              <w:rPr>
                <w:b/>
                <w:sz w:val="26"/>
              </w:rPr>
              <w:t>ческого заражения</w:t>
            </w:r>
          </w:p>
        </w:tc>
        <w:tc>
          <w:tcPr>
            <w:tcW w:w="9291" w:type="dxa"/>
            <w:gridSpan w:val="2"/>
          </w:tcPr>
          <w:p w:rsidR="00000000" w:rsidRDefault="00E85CA0">
            <w:pPr>
              <w:jc w:val="both"/>
              <w:rPr>
                <w:sz w:val="26"/>
              </w:rPr>
            </w:pPr>
            <w:r>
              <w:rPr>
                <w:sz w:val="26"/>
              </w:rPr>
              <w:t>Населению надеть средства индивидуальной защиты. Для за</w:t>
            </w:r>
            <w:r>
              <w:rPr>
                <w:sz w:val="26"/>
              </w:rPr>
              <w:t>щиты поверхности тела используйте спортивную одежду, комбинезон и сапоги. При себе иметь пленочные (полимерные) накидки, куртки или плащи. Проверьте герметизацию жилых помещений, состояние окон, дверей. Загерметизируйте продукты питания и создайте в емкост</w:t>
            </w:r>
            <w:r>
              <w:rPr>
                <w:sz w:val="26"/>
              </w:rPr>
              <w:t>ях запас воды. Отключите электрон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гревательные приборы.</w:t>
            </w:r>
          </w:p>
          <w:p w:rsidR="00000000" w:rsidRDefault="00E85CA0">
            <w:pPr>
              <w:jc w:val="both"/>
              <w:rPr>
                <w:sz w:val="26"/>
              </w:rPr>
            </w:pPr>
            <w:r>
              <w:rPr>
                <w:sz w:val="26"/>
              </w:rPr>
              <w:t>В дальнейшем действовать в соответствии с указаниями штаба ГО.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E85C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При угрозе радиоакти</w:t>
            </w:r>
            <w:r>
              <w:rPr>
                <w:sz w:val="26"/>
              </w:rPr>
              <w:t>в</w:t>
            </w:r>
            <w:r>
              <w:rPr>
                <w:sz w:val="26"/>
              </w:rPr>
              <w:t>ного зар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жения</w:t>
            </w:r>
          </w:p>
        </w:tc>
        <w:tc>
          <w:tcPr>
            <w:tcW w:w="4110" w:type="dxa"/>
          </w:tcPr>
          <w:p w:rsidR="00000000" w:rsidRDefault="00E85CA0">
            <w:pPr>
              <w:jc w:val="both"/>
              <w:rPr>
                <w:sz w:val="26"/>
              </w:rPr>
            </w:pPr>
            <w:r>
              <w:rPr>
                <w:sz w:val="26"/>
              </w:rPr>
              <w:t>ВНИМАНИЕ ГРАЖДАНЕ.</w:t>
            </w:r>
          </w:p>
          <w:p w:rsidR="00000000" w:rsidRDefault="00E85CA0">
            <w:pPr>
              <w:jc w:val="both"/>
              <w:rPr>
                <w:sz w:val="26"/>
              </w:rPr>
            </w:pPr>
            <w:r>
              <w:rPr>
                <w:sz w:val="26"/>
              </w:rPr>
              <w:t>Гов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рит штаб ГО.</w:t>
            </w:r>
          </w:p>
          <w:p w:rsidR="00000000" w:rsidRDefault="00E85CA0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Возникла непосредственная у</w:t>
            </w:r>
            <w:r>
              <w:rPr>
                <w:b/>
                <w:sz w:val="26"/>
              </w:rPr>
              <w:t>г</w:t>
            </w:r>
            <w:r>
              <w:rPr>
                <w:b/>
                <w:sz w:val="26"/>
              </w:rPr>
              <w:t>роза ради</w:t>
            </w:r>
            <w:r>
              <w:rPr>
                <w:b/>
                <w:sz w:val="26"/>
              </w:rPr>
              <w:t>о</w:t>
            </w:r>
            <w:r>
              <w:rPr>
                <w:b/>
                <w:sz w:val="26"/>
              </w:rPr>
              <w:t>активного заражения</w:t>
            </w:r>
          </w:p>
        </w:tc>
        <w:tc>
          <w:tcPr>
            <w:tcW w:w="9291" w:type="dxa"/>
            <w:gridSpan w:val="2"/>
          </w:tcPr>
          <w:p w:rsidR="00000000" w:rsidRDefault="00E85CA0">
            <w:pPr>
              <w:pStyle w:val="a4"/>
              <w:tabs>
                <w:tab w:val="left" w:pos="6129"/>
              </w:tabs>
            </w:pPr>
            <w:r>
              <w:t>Привед</w:t>
            </w:r>
            <w:r>
              <w:t>ите в готовность средства индивидуальной защиты и держите их пост</w:t>
            </w:r>
            <w:r>
              <w:t>о</w:t>
            </w:r>
            <w:r>
              <w:t>янно при себе. По команде штаба ГО наденьте их. Для защиты поверхности тела от загрязнения радиоактивными веществами используйте спортивную одежду, комбинезон и сапоги. При себе иметь пленоч</w:t>
            </w:r>
            <w:r>
              <w:t>ные (полимерные) накидки, куртки или плащи. Проверьте герметизацию жилых (производственных) помещений, состояние окон, дв</w:t>
            </w:r>
            <w:r>
              <w:t>е</w:t>
            </w:r>
            <w:r>
              <w:t>рей.</w:t>
            </w:r>
          </w:p>
          <w:p w:rsidR="00000000" w:rsidRDefault="00E85CA0">
            <w:pPr>
              <w:jc w:val="both"/>
              <w:rPr>
                <w:sz w:val="26"/>
              </w:rPr>
            </w:pPr>
            <w:r>
              <w:rPr>
                <w:sz w:val="26"/>
              </w:rPr>
              <w:t>В дальнейшем действовать в соответствии с указаниями штаба ГО.</w:t>
            </w:r>
          </w:p>
        </w:tc>
      </w:tr>
    </w:tbl>
    <w:p w:rsidR="00E85CA0" w:rsidRDefault="00E85CA0">
      <w:pPr>
        <w:pStyle w:val="20"/>
      </w:pPr>
      <w:r>
        <w:t xml:space="preserve">ПРИМЕЧАНИЕ: </w:t>
      </w:r>
      <w:r>
        <w:rPr>
          <w:b w:val="0"/>
        </w:rPr>
        <w:t>Услышав звучание электросирен, прерывистые гудки пред</w:t>
      </w:r>
      <w:r>
        <w:rPr>
          <w:b w:val="0"/>
        </w:rPr>
        <w:t>приятий и транспорта, помните – это означает</w:t>
      </w:r>
      <w:r>
        <w:t xml:space="preserve"> </w:t>
      </w:r>
      <w:r>
        <w:br/>
        <w:t xml:space="preserve">ВНИМАНИЕ ВСЕМ. </w:t>
      </w:r>
      <w:r>
        <w:rPr>
          <w:b w:val="0"/>
        </w:rPr>
        <w:t>В зависимости от вида аварии могут быть другие тексты сообщений, которые передаются в течение 5 минут по радио – и телевизионным пр</w:t>
      </w:r>
      <w:r>
        <w:rPr>
          <w:b w:val="0"/>
        </w:rPr>
        <w:t>и</w:t>
      </w:r>
      <w:r>
        <w:rPr>
          <w:b w:val="0"/>
        </w:rPr>
        <w:t>емникам.</w:t>
      </w:r>
    </w:p>
    <w:sectPr w:rsidR="00E85CA0">
      <w:pgSz w:w="16840" w:h="11907" w:orient="landscape" w:code="9"/>
      <w:pgMar w:top="1418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F44498"/>
    <w:rsid w:val="00E85CA0"/>
    <w:rsid w:val="00F4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  <w:rPr>
      <w:sz w:val="26"/>
    </w:rPr>
  </w:style>
  <w:style w:type="paragraph" w:styleId="20">
    <w:name w:val="Body Text 2"/>
    <w:basedOn w:val="a"/>
    <w:semiHidden/>
    <w:pPr>
      <w:jc w:val="both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СИГНАЛЫ ГРАЖДАНСКОЙ ОБОРОНЫ</vt:lpstr>
    </vt:vector>
  </TitlesOfParts>
  <Company>MAIN</Company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СИГНАЛЫ ГРАЖДАНСКОЙ ОБОРОНЫ</dc:title>
  <dc:subject/>
  <dc:creator>WorkStation</dc:creator>
  <cp:keywords/>
  <dc:description/>
  <cp:lastModifiedBy>User</cp:lastModifiedBy>
  <cp:revision>2</cp:revision>
  <dcterms:created xsi:type="dcterms:W3CDTF">2018-10-15T11:06:00Z</dcterms:created>
  <dcterms:modified xsi:type="dcterms:W3CDTF">2018-10-15T11:06:00Z</dcterms:modified>
</cp:coreProperties>
</file>